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F89" w:rsidRPr="0017650E" w:rsidRDefault="006F2F89" w:rsidP="006F2F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50E">
        <w:rPr>
          <w:rFonts w:ascii="Times New Roman" w:hAnsi="Times New Roman" w:cs="Times New Roman"/>
          <w:b/>
          <w:sz w:val="28"/>
          <w:szCs w:val="28"/>
        </w:rPr>
        <w:t>Порядок управления детским садом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4.1.</w:t>
      </w:r>
      <w:r w:rsidRPr="0017650E">
        <w:rPr>
          <w:rFonts w:ascii="Times New Roman" w:hAnsi="Times New Roman" w:cs="Times New Roman"/>
          <w:sz w:val="28"/>
          <w:szCs w:val="28"/>
        </w:rPr>
        <w:tab/>
        <w:t>Управление детским садом осуществляется в соответствии с федеральными законами, иными нормативными правовыми актами и настоящим уставом на о</w:t>
      </w:r>
      <w:bookmarkStart w:id="0" w:name="_GoBack"/>
      <w:bookmarkEnd w:id="0"/>
      <w:r w:rsidRPr="0017650E">
        <w:rPr>
          <w:rFonts w:ascii="Times New Roman" w:hAnsi="Times New Roman" w:cs="Times New Roman"/>
          <w:sz w:val="28"/>
          <w:szCs w:val="28"/>
        </w:rPr>
        <w:t>снове сочетания принципов единоначалия и коллегиальности.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4.2.</w:t>
      </w:r>
      <w:r w:rsidRPr="0017650E">
        <w:rPr>
          <w:rFonts w:ascii="Times New Roman" w:hAnsi="Times New Roman" w:cs="Times New Roman"/>
          <w:sz w:val="28"/>
          <w:szCs w:val="28"/>
        </w:rPr>
        <w:tab/>
        <w:t>Управление детским садом осуществляется: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>заведующим детского сада;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>общим собранием работников детского сада; - педагогическим советом детского сада.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4.3.</w:t>
      </w:r>
      <w:r w:rsidRPr="0017650E">
        <w:rPr>
          <w:rFonts w:ascii="Times New Roman" w:hAnsi="Times New Roman" w:cs="Times New Roman"/>
          <w:sz w:val="28"/>
          <w:szCs w:val="28"/>
        </w:rPr>
        <w:tab/>
        <w:t>Единоличным исполнительным органом учреждения является заведующий, назначаемый на должность и увольняемый с должности учредителем. При назначении на должность с заведующим заключается срочный трудовой договор на срок не более 5 лет.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4.4.</w:t>
      </w:r>
      <w:r w:rsidRPr="0017650E">
        <w:rPr>
          <w:rFonts w:ascii="Times New Roman" w:hAnsi="Times New Roman" w:cs="Times New Roman"/>
          <w:sz w:val="28"/>
          <w:szCs w:val="28"/>
        </w:rPr>
        <w:tab/>
        <w:t>Заведующий детского сада обязан:</w:t>
      </w:r>
    </w:p>
    <w:p w:rsid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 xml:space="preserve">обеспечивать выполнение муниципального задания в полном </w:t>
      </w:r>
      <w:r w:rsidR="0017650E" w:rsidRPr="0017650E">
        <w:rPr>
          <w:rFonts w:ascii="Times New Roman" w:hAnsi="Times New Roman" w:cs="Times New Roman"/>
          <w:sz w:val="28"/>
          <w:szCs w:val="28"/>
        </w:rPr>
        <w:t>объеме; обеспечивать</w:t>
      </w:r>
      <w:r w:rsidRPr="0017650E">
        <w:rPr>
          <w:rFonts w:ascii="Times New Roman" w:hAnsi="Times New Roman" w:cs="Times New Roman"/>
          <w:sz w:val="28"/>
          <w:szCs w:val="28"/>
        </w:rPr>
        <w:t xml:space="preserve"> работникам учреждения своевременную выплату заработной платы, безопасные условия </w:t>
      </w:r>
      <w:r w:rsidR="0017650E" w:rsidRPr="0017650E">
        <w:rPr>
          <w:rFonts w:ascii="Times New Roman" w:hAnsi="Times New Roman" w:cs="Times New Roman"/>
          <w:sz w:val="28"/>
          <w:szCs w:val="28"/>
        </w:rPr>
        <w:t xml:space="preserve">труда;  </w:t>
      </w:r>
    </w:p>
    <w:p w:rsidR="0017650E" w:rsidRDefault="0017650E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2F89" w:rsidRPr="0017650E">
        <w:rPr>
          <w:rFonts w:ascii="Times New Roman" w:hAnsi="Times New Roman" w:cs="Times New Roman"/>
          <w:sz w:val="28"/>
          <w:szCs w:val="28"/>
        </w:rPr>
        <w:t xml:space="preserve">обеспечивать составление, утверждение и выполнение плана финансово - хозяйственной деятельности учреждения;   </w:t>
      </w:r>
    </w:p>
    <w:p w:rsidR="006F2F89" w:rsidRPr="0017650E" w:rsidRDefault="0017650E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2F89" w:rsidRPr="0017650E">
        <w:rPr>
          <w:rFonts w:ascii="Times New Roman" w:hAnsi="Times New Roman" w:cs="Times New Roman"/>
          <w:sz w:val="28"/>
          <w:szCs w:val="28"/>
        </w:rPr>
        <w:t>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имущества;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>обеспечивать целевое использование бюджетных средств, предоставляемых учреждению;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>обеспечивать сохранность, рациональное и эффективное использование имущества, закрепленного на праве оперативного управления за учреждением;</w:t>
      </w:r>
    </w:p>
    <w:p w:rsid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 xml:space="preserve">согласовывать с учредителем создание и ликвидацию филиалов, открытие и закрытие представительств учреждения;   </w:t>
      </w:r>
    </w:p>
    <w:p w:rsidR="006F2F89" w:rsidRPr="0017650E" w:rsidRDefault="0017650E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2F89" w:rsidRPr="0017650E">
        <w:rPr>
          <w:rFonts w:ascii="Times New Roman" w:hAnsi="Times New Roman" w:cs="Times New Roman"/>
          <w:sz w:val="28"/>
          <w:szCs w:val="28"/>
        </w:rPr>
        <w:t>согласовывать распоряжение недвижимым имуществом, закрепленным за учреждением собственником или приобретенным за счет средств, выделенных учредителем на приобретение этого имущества, а также распоряжение особо ценным движимым имуществом или приобретенным за счет средств, выделенных учредителем на приобретение этого имущества;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>согласовывать внесение учреждением недвижимого имущества, закрепленного за учреждением учредителем или приобретенного учреждением за счет средств, выделенных ему учредителем на приобретение этого имущества, а также находящегося у учреждения особо ценного движимого имущества в уставный (складочный) капитал других юридических лиц или передачу этого имущества иным образом другим юридическим лицам в качестве их учредителя или участника;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>согласовывает совершение сделки с имуществом учреждения, в совершении которой имеется заинтересованность.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>выполнять иные обязанности, установленные федеральными законами, законами и иными нормативными правовыми актами Республики Татарстан, уставом учреждения, а также решениями учредителя.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 xml:space="preserve">заключает договоры, в </w:t>
      </w:r>
      <w:proofErr w:type="spellStart"/>
      <w:r w:rsidRPr="0017650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7650E">
        <w:rPr>
          <w:rFonts w:ascii="Times New Roman" w:hAnsi="Times New Roman" w:cs="Times New Roman"/>
          <w:sz w:val="28"/>
          <w:szCs w:val="28"/>
        </w:rPr>
        <w:t>. трудовые, выдает доверенности, открывает счета;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>планирует и организует учебно-воспитательный процесс;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>утверждает график работы;</w:t>
      </w:r>
    </w:p>
    <w:p w:rsid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 xml:space="preserve">распределяет учебную нагрузку;   </w:t>
      </w:r>
    </w:p>
    <w:p w:rsidR="006F2F89" w:rsidRPr="0017650E" w:rsidRDefault="0017650E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2F89" w:rsidRPr="0017650E">
        <w:rPr>
          <w:rFonts w:ascii="Times New Roman" w:hAnsi="Times New Roman" w:cs="Times New Roman"/>
          <w:sz w:val="28"/>
          <w:szCs w:val="28"/>
        </w:rPr>
        <w:t>принимает на работу, переводит и увольняет работников детского сада, поощряет и налагает дисциплинарные взыскания;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>самостоятельно решает вопросы, возникшие в текущей деятельности детского сада.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4.5.</w:t>
      </w:r>
      <w:r w:rsidRPr="0017650E">
        <w:rPr>
          <w:rFonts w:ascii="Times New Roman" w:hAnsi="Times New Roman" w:cs="Times New Roman"/>
          <w:sz w:val="28"/>
          <w:szCs w:val="28"/>
        </w:rPr>
        <w:tab/>
        <w:t>Управление учреждением осуществляется в соответствии с федеральными законами, иными нормативными правовыми актами и настоящим уставом на основе сочетания принципов единоначалия и коллегиальности.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4.6.</w:t>
      </w:r>
      <w:r w:rsidRPr="0017650E">
        <w:rPr>
          <w:rFonts w:ascii="Times New Roman" w:hAnsi="Times New Roman" w:cs="Times New Roman"/>
          <w:sz w:val="28"/>
          <w:szCs w:val="28"/>
        </w:rPr>
        <w:tab/>
        <w:t xml:space="preserve">К компетенции заведующего учреждения относятся </w:t>
      </w:r>
      <w:proofErr w:type="spellStart"/>
      <w:r w:rsidRPr="0017650E">
        <w:rPr>
          <w:rFonts w:ascii="Times New Roman" w:hAnsi="Times New Roman" w:cs="Times New Roman"/>
          <w:sz w:val="28"/>
          <w:szCs w:val="28"/>
        </w:rPr>
        <w:t>вопросг</w:t>
      </w:r>
      <w:proofErr w:type="spellEnd"/>
      <w:r w:rsidRPr="0017650E">
        <w:rPr>
          <w:rFonts w:ascii="Times New Roman" w:hAnsi="Times New Roman" w:cs="Times New Roman"/>
          <w:sz w:val="28"/>
          <w:szCs w:val="28"/>
        </w:rPr>
        <w:t>} осуществления руководства деятельностью учреждения, за исключением вопросов, отнесенных федеральными законами, законодательством Республики Татарстан или настоящим уставом к компетенции учредителя, или иных органов управления учреждения.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4.7.</w:t>
      </w:r>
      <w:r w:rsidRPr="0017650E">
        <w:rPr>
          <w:rFonts w:ascii="Times New Roman" w:hAnsi="Times New Roman" w:cs="Times New Roman"/>
          <w:sz w:val="28"/>
          <w:szCs w:val="28"/>
        </w:rPr>
        <w:tab/>
        <w:t xml:space="preserve">Заведующий учреждения без доверенности действует от имени учреждения, в т. ч. заключает гражданско-правовые и трудовые договора, утверждает штатное расписание учреждение, план </w:t>
      </w:r>
      <w:proofErr w:type="spellStart"/>
      <w:r w:rsidRPr="0017650E">
        <w:rPr>
          <w:rFonts w:ascii="Times New Roman" w:hAnsi="Times New Roman" w:cs="Times New Roman"/>
          <w:sz w:val="28"/>
          <w:szCs w:val="28"/>
        </w:rPr>
        <w:t>финасово</w:t>
      </w:r>
      <w:proofErr w:type="spellEnd"/>
      <w:r w:rsidRPr="0017650E">
        <w:rPr>
          <w:rFonts w:ascii="Times New Roman" w:hAnsi="Times New Roman" w:cs="Times New Roman"/>
          <w:sz w:val="28"/>
          <w:szCs w:val="28"/>
        </w:rPr>
        <w:t>-хозяйственной деятельности, его годовую бухгалтерскую отчетность и регламентирующие деятельность учреждения внутренние документы, издает приказы и распоряжения, дает поручения и указания, обязательные для исполнения всеми работниками учреждения.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4.8.</w:t>
      </w:r>
      <w:r w:rsidRPr="0017650E">
        <w:rPr>
          <w:rFonts w:ascii="Times New Roman" w:hAnsi="Times New Roman" w:cs="Times New Roman"/>
          <w:sz w:val="28"/>
          <w:szCs w:val="28"/>
        </w:rPr>
        <w:tab/>
        <w:t>В детском саду создаются коллегиальные органы управления, к которым относятся педагогический совет, общее собрание работников детского сада.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4.9.</w:t>
      </w:r>
      <w:r w:rsidRPr="0017650E">
        <w:rPr>
          <w:rFonts w:ascii="Times New Roman" w:hAnsi="Times New Roman" w:cs="Times New Roman"/>
          <w:sz w:val="28"/>
          <w:szCs w:val="28"/>
        </w:rPr>
        <w:tab/>
        <w:t>Педагогический совет — коллегиальный орган, объединяющий педагогических работников детского сада, действующий на основании положения о педагогическом совете.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4.10.</w:t>
      </w:r>
      <w:r w:rsidRPr="0017650E">
        <w:rPr>
          <w:rFonts w:ascii="Times New Roman" w:hAnsi="Times New Roman" w:cs="Times New Roman"/>
          <w:sz w:val="28"/>
          <w:szCs w:val="28"/>
        </w:rPr>
        <w:tab/>
        <w:t>В компетенцию педагогического совета относится: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>участие в разработке локальных нормативных актов, регламентирующие организацию образовательного процесса: основной образовательной программы, программы развития, годовог</w:t>
      </w:r>
      <w:r w:rsidR="0017650E">
        <w:rPr>
          <w:rFonts w:ascii="Times New Roman" w:hAnsi="Times New Roman" w:cs="Times New Roman"/>
          <w:sz w:val="28"/>
          <w:szCs w:val="28"/>
        </w:rPr>
        <w:t>о плана работы, учебного плана -</w:t>
      </w:r>
      <w:r w:rsidRPr="0017650E">
        <w:rPr>
          <w:rFonts w:ascii="Times New Roman" w:hAnsi="Times New Roman" w:cs="Times New Roman"/>
          <w:sz w:val="28"/>
          <w:szCs w:val="28"/>
        </w:rPr>
        <w:t xml:space="preserve"> графика детского сада и других;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>создание временных творческих групп.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Решение педагогического совета принимается большинством голосов при наличии на заседании не менее двух третей его членов. Организацию выполнения решений педагогического совета осуществляет заведующий учреждением и ответственные лица, указанные в решении.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4.11.</w:t>
      </w:r>
      <w:r w:rsidRPr="0017650E">
        <w:rPr>
          <w:rFonts w:ascii="Times New Roman" w:hAnsi="Times New Roman" w:cs="Times New Roman"/>
          <w:sz w:val="28"/>
          <w:szCs w:val="28"/>
        </w:rPr>
        <w:tab/>
        <w:t>Трудовой коллектив детского сада составляют граждане, участвующие в его деятельности на основе трудового договора.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lastRenderedPageBreak/>
        <w:t>В детском саду наряду с должностями педагогических работников, предусматриваются должности инженерно-технических, административно</w:t>
      </w:r>
      <w:r w:rsidR="0017650E">
        <w:rPr>
          <w:rFonts w:ascii="Times New Roman" w:hAnsi="Times New Roman" w:cs="Times New Roman"/>
          <w:sz w:val="28"/>
          <w:szCs w:val="28"/>
        </w:rPr>
        <w:t xml:space="preserve"> </w:t>
      </w:r>
      <w:r w:rsidRPr="0017650E">
        <w:rPr>
          <w:rFonts w:ascii="Times New Roman" w:hAnsi="Times New Roman" w:cs="Times New Roman"/>
          <w:sz w:val="28"/>
          <w:szCs w:val="28"/>
        </w:rPr>
        <w:t>хозяйственных, производственных, учебно-вспомогательных, медицинских и иных работников, осуществляющих вспомогательные функции. Полномочия трудового коллектива осуществляются действующим коллегиальным органом управления.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Деятельность общего собрания работников детского сада регламентируется положением об общем собрании работников детского сада.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4.12.</w:t>
      </w:r>
      <w:r w:rsidRPr="0017650E">
        <w:rPr>
          <w:rFonts w:ascii="Times New Roman" w:hAnsi="Times New Roman" w:cs="Times New Roman"/>
          <w:sz w:val="28"/>
          <w:szCs w:val="28"/>
        </w:rPr>
        <w:tab/>
        <w:t>Общее собрание работников детского сада созывается по мере необходимости, но не реже 1 раза в год. Заведующий учреждения объявляет о дате проведения общего собрания не позднее, чем за 14 календарных дней до его созыва. Общее собрание работников учреждения правомочно принимать решение, если в его работе участвует не менее двух третей членов общего собрания. Решение общего собрания принимается простым большинством голосов присутствующих.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4.13.</w:t>
      </w:r>
      <w:r w:rsidRPr="0017650E">
        <w:rPr>
          <w:rFonts w:ascii="Times New Roman" w:hAnsi="Times New Roman" w:cs="Times New Roman"/>
          <w:sz w:val="28"/>
          <w:szCs w:val="28"/>
        </w:rPr>
        <w:tab/>
        <w:t>Общее собрание работников детского сада:</w:t>
      </w:r>
    </w:p>
    <w:p w:rsidR="006F2F89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>принимает коллективный договор;</w:t>
      </w:r>
    </w:p>
    <w:p w:rsid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>принимает локальные акты, регулирующие трудовые отноше</w:t>
      </w:r>
      <w:r w:rsidR="0017650E">
        <w:rPr>
          <w:rFonts w:ascii="Times New Roman" w:hAnsi="Times New Roman" w:cs="Times New Roman"/>
          <w:sz w:val="28"/>
          <w:szCs w:val="28"/>
        </w:rPr>
        <w:t>ния с работниками учреждения;</w:t>
      </w:r>
    </w:p>
    <w:p w:rsidR="0017650E" w:rsidRDefault="0017650E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2F89" w:rsidRPr="0017650E">
        <w:rPr>
          <w:rFonts w:ascii="Times New Roman" w:hAnsi="Times New Roman" w:cs="Times New Roman"/>
          <w:sz w:val="28"/>
          <w:szCs w:val="28"/>
        </w:rPr>
        <w:t>избирает представителей работников в комиссию по т</w:t>
      </w:r>
      <w:r>
        <w:rPr>
          <w:rFonts w:ascii="Times New Roman" w:hAnsi="Times New Roman" w:cs="Times New Roman"/>
          <w:sz w:val="28"/>
          <w:szCs w:val="28"/>
        </w:rPr>
        <w:t xml:space="preserve">рудовым спорам детского сада;  </w:t>
      </w:r>
    </w:p>
    <w:p w:rsidR="006F2F89" w:rsidRPr="0017650E" w:rsidRDefault="0017650E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2F89" w:rsidRPr="0017650E">
        <w:rPr>
          <w:rFonts w:ascii="Times New Roman" w:hAnsi="Times New Roman" w:cs="Times New Roman"/>
          <w:sz w:val="28"/>
          <w:szCs w:val="28"/>
        </w:rPr>
        <w:t>выдвижение коллективных требований работников детского сада и избрание полномочных представителей работников для участия в разрешении коллективных трудовых спорах;</w:t>
      </w:r>
    </w:p>
    <w:p w:rsidR="00BC40AD" w:rsidRPr="0017650E" w:rsidRDefault="006F2F89" w:rsidP="0017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0E">
        <w:rPr>
          <w:rFonts w:ascii="Times New Roman" w:hAnsi="Times New Roman" w:cs="Times New Roman"/>
          <w:sz w:val="28"/>
          <w:szCs w:val="28"/>
        </w:rPr>
        <w:t>-</w:t>
      </w:r>
      <w:r w:rsidRPr="0017650E">
        <w:rPr>
          <w:rFonts w:ascii="Times New Roman" w:hAnsi="Times New Roman" w:cs="Times New Roman"/>
          <w:sz w:val="28"/>
          <w:szCs w:val="28"/>
        </w:rPr>
        <w:tab/>
        <w:t>рассмотрение иных вопросов, касающихся трудовых отношений работников.</w:t>
      </w:r>
    </w:p>
    <w:sectPr w:rsidR="00BC40AD" w:rsidRPr="00176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646"/>
    <w:rsid w:val="0017650E"/>
    <w:rsid w:val="006E3750"/>
    <w:rsid w:val="006F2F89"/>
    <w:rsid w:val="00DF3646"/>
    <w:rsid w:val="00E6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6081E"/>
  <w15:chartTrackingRefBased/>
  <w15:docId w15:val="{C2A25A4A-3A7C-4B92-BFF6-252E9476A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937</Words>
  <Characters>5343</Characters>
  <Application>Microsoft Office Word</Application>
  <DocSecurity>0</DocSecurity>
  <Lines>44</Lines>
  <Paragraphs>12</Paragraphs>
  <ScaleCrop>false</ScaleCrop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198562</dc:creator>
  <cp:keywords/>
  <dc:description/>
  <cp:lastModifiedBy>Пользователь</cp:lastModifiedBy>
  <cp:revision>3</cp:revision>
  <dcterms:created xsi:type="dcterms:W3CDTF">2025-10-20T06:01:00Z</dcterms:created>
  <dcterms:modified xsi:type="dcterms:W3CDTF">2025-10-20T08:35:00Z</dcterms:modified>
</cp:coreProperties>
</file>